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5F2AF0" w:rsidRDefault="00023910" w:rsidP="005F2AF0">
      <w:pPr>
        <w:ind w:left="2832" w:hanging="2832"/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Abmessung</w:t>
      </w:r>
      <w:r w:rsidRPr="00023910">
        <w:rPr>
          <w:rFonts w:ascii="Arial" w:hAnsi="Arial" w:cs="Arial"/>
          <w:sz w:val="24"/>
          <w:szCs w:val="24"/>
        </w:rPr>
        <w:tab/>
      </w:r>
      <w:r w:rsidR="00E43FC2" w:rsidRPr="00E43FC2">
        <w:rPr>
          <w:rFonts w:ascii="Arial" w:hAnsi="Arial" w:cs="Arial"/>
          <w:sz w:val="24"/>
          <w:szCs w:val="24"/>
        </w:rPr>
        <w:t>1196 x 296 mm</w:t>
      </w:r>
      <w:bookmarkStart w:id="0" w:name="_GoBack"/>
      <w:bookmarkEnd w:id="0"/>
      <w:r w:rsidR="005F2AF0">
        <w:rPr>
          <w:rFonts w:ascii="Arial" w:hAnsi="Arial" w:cs="Arial"/>
          <w:sz w:val="24"/>
          <w:szCs w:val="24"/>
        </w:rPr>
        <w:t xml:space="preserve">, 120 x 60 mm, 120 x 120 mm, </w:t>
      </w:r>
    </w:p>
    <w:p w:rsidR="005F2AF0" w:rsidRDefault="005F2AF0" w:rsidP="005F2AF0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 x 180 mm, 120 x 240 mm</w:t>
      </w:r>
    </w:p>
    <w:p w:rsidR="005F2AF0" w:rsidRDefault="005F2AF0" w:rsidP="005F2AF0">
      <w:pPr>
        <w:ind w:left="2832"/>
        <w:rPr>
          <w:rFonts w:ascii="Arial" w:hAnsi="Arial" w:cs="Arial"/>
          <w:sz w:val="24"/>
          <w:szCs w:val="24"/>
        </w:rPr>
      </w:pPr>
    </w:p>
    <w:p w:rsidR="00023910" w:rsidRPr="00E43FC2" w:rsidRDefault="005F2AF0" w:rsidP="005F2AF0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Materialstärke 50 mm 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B62678" w:rsidRDefault="00B62678" w:rsidP="00B62678">
      <w:pPr>
        <w:ind w:left="2832" w:hanging="2832"/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Anbringung</w:t>
      </w:r>
      <w:r w:rsidRPr="00023910">
        <w:rPr>
          <w:rFonts w:ascii="Arial" w:hAnsi="Arial" w:cs="Arial"/>
          <w:sz w:val="24"/>
          <w:szCs w:val="24"/>
        </w:rPr>
        <w:tab/>
      </w:r>
      <w:r w:rsidR="00E43FC2">
        <w:rPr>
          <w:rFonts w:ascii="Arial" w:hAnsi="Arial" w:cs="Arial"/>
          <w:sz w:val="24"/>
          <w:szCs w:val="24"/>
        </w:rPr>
        <w:t>Stellwand auf Stellfüßen einzeln</w:t>
      </w:r>
      <w:r w:rsidR="009D1658">
        <w:rPr>
          <w:rFonts w:ascii="Arial" w:hAnsi="Arial" w:cs="Arial"/>
          <w:sz w:val="24"/>
          <w:szCs w:val="24"/>
        </w:rPr>
        <w:t>,</w:t>
      </w:r>
      <w:r w:rsidR="00E43FC2">
        <w:rPr>
          <w:rFonts w:ascii="Arial" w:hAnsi="Arial" w:cs="Arial"/>
          <w:sz w:val="24"/>
          <w:szCs w:val="24"/>
        </w:rPr>
        <w:t xml:space="preserve"> auf dem Boden stehend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C47BC8" w:rsidRDefault="00C47BC8" w:rsidP="00C47BC8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Oberflächen</w:t>
      </w:r>
      <w:r w:rsidR="00023910" w:rsidRPr="00023910">
        <w:rPr>
          <w:rFonts w:ascii="Arial" w:hAnsi="Arial" w:cs="Arial"/>
          <w:sz w:val="24"/>
          <w:szCs w:val="24"/>
        </w:rPr>
        <w:tab/>
      </w:r>
      <w:r w:rsidR="00023910" w:rsidRPr="00023910">
        <w:rPr>
          <w:rFonts w:ascii="Arial" w:hAnsi="Arial" w:cs="Arial"/>
          <w:sz w:val="24"/>
          <w:szCs w:val="24"/>
        </w:rPr>
        <w:tab/>
      </w:r>
      <w:r w:rsidR="00023910" w:rsidRPr="00023910">
        <w:rPr>
          <w:rFonts w:ascii="Arial" w:hAnsi="Arial" w:cs="Arial"/>
          <w:sz w:val="24"/>
          <w:szCs w:val="24"/>
        </w:rPr>
        <w:tab/>
        <w:t>Beidseitig bezogen mit</w:t>
      </w:r>
      <w:r>
        <w:rPr>
          <w:rFonts w:ascii="Arial" w:hAnsi="Arial" w:cs="Arial"/>
          <w:sz w:val="24"/>
          <w:szCs w:val="24"/>
        </w:rPr>
        <w:t xml:space="preserve"> </w:t>
      </w:r>
      <w:r w:rsidR="00023910" w:rsidRPr="00023910">
        <w:rPr>
          <w:rFonts w:ascii="Arial" w:hAnsi="Arial" w:cs="Arial"/>
          <w:sz w:val="24"/>
          <w:szCs w:val="24"/>
        </w:rPr>
        <w:t xml:space="preserve"> Akustikgewebe </w:t>
      </w:r>
      <w:r w:rsidR="001034E4">
        <w:rPr>
          <w:rFonts w:ascii="Arial" w:hAnsi="Arial" w:cs="Arial"/>
          <w:sz w:val="24"/>
          <w:szCs w:val="24"/>
        </w:rPr>
        <w:t>Twist</w:t>
      </w:r>
      <w:r w:rsidR="00023910" w:rsidRPr="00023910">
        <w:rPr>
          <w:rFonts w:ascii="Arial" w:hAnsi="Arial" w:cs="Arial"/>
          <w:sz w:val="24"/>
          <w:szCs w:val="24"/>
        </w:rPr>
        <w:t xml:space="preserve">, </w:t>
      </w:r>
    </w:p>
    <w:p w:rsidR="00C47BC8" w:rsidRDefault="00023910" w:rsidP="00C47BC8">
      <w:pPr>
        <w:ind w:left="2124" w:firstLine="708"/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alternativ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="001034E4">
        <w:rPr>
          <w:rFonts w:ascii="Arial" w:hAnsi="Arial" w:cs="Arial"/>
          <w:sz w:val="24"/>
          <w:szCs w:val="24"/>
        </w:rPr>
        <w:t>Stoff Twist Melange,</w:t>
      </w:r>
    </w:p>
    <w:p w:rsidR="00023910" w:rsidRPr="00023910" w:rsidRDefault="00023910" w:rsidP="00C47BC8">
      <w:pPr>
        <w:ind w:left="2124" w:firstLine="708"/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alternativ Stoff Soul (Filz)</w:t>
      </w:r>
    </w:p>
    <w:p w:rsidR="00023910" w:rsidRPr="00023910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9D1658" w:rsidRPr="00023910" w:rsidRDefault="00023910" w:rsidP="009D1658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Ausführung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9D1658" w:rsidRPr="00023910">
        <w:rPr>
          <w:rFonts w:ascii="Arial" w:hAnsi="Arial" w:cs="Arial"/>
          <w:sz w:val="24"/>
          <w:szCs w:val="24"/>
        </w:rPr>
        <w:t xml:space="preserve">Metallrahmen mit 5 cm starkem Schallabsorber von BASF, </w:t>
      </w:r>
    </w:p>
    <w:p w:rsidR="009D1658" w:rsidRPr="00023910" w:rsidRDefault="009D1658" w:rsidP="009D1658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  <w:t>faserfrei</w:t>
      </w:r>
    </w:p>
    <w:p w:rsidR="00023910" w:rsidRPr="00023910" w:rsidRDefault="00023910" w:rsidP="009D1658">
      <w:pPr>
        <w:ind w:left="2124" w:firstLine="708"/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Breitband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 xml:space="preserve">- Schallabsorber Klasse </w:t>
      </w:r>
      <w:r w:rsidR="005F2AF0">
        <w:rPr>
          <w:rFonts w:ascii="Arial" w:hAnsi="Arial" w:cs="Arial"/>
          <w:sz w:val="24"/>
          <w:szCs w:val="24"/>
        </w:rPr>
        <w:t>C</w:t>
      </w: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  <w:t xml:space="preserve">Brandschutzklasse DIN EN B-s2 d0, entspricht B1 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C47BC8">
        <w:rPr>
          <w:rFonts w:ascii="Arial" w:hAnsi="Arial" w:cs="Arial"/>
          <w:sz w:val="24"/>
          <w:szCs w:val="24"/>
        </w:rPr>
        <w:t>S</w:t>
      </w:r>
      <w:r w:rsidRPr="00023910">
        <w:rPr>
          <w:rFonts w:ascii="Arial" w:hAnsi="Arial" w:cs="Arial"/>
          <w:sz w:val="24"/>
          <w:szCs w:val="24"/>
        </w:rPr>
        <w:t>chwer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entflammbar</w:t>
      </w: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>Emissionsfrei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023910" w:rsidRDefault="00B6267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754A">
        <w:rPr>
          <w:rFonts w:ascii="Arial" w:hAnsi="Arial" w:cs="Arial"/>
          <w:sz w:val="24"/>
          <w:szCs w:val="24"/>
        </w:rPr>
        <w:t>Bezug m</w:t>
      </w:r>
      <w:r w:rsidRPr="00023910">
        <w:rPr>
          <w:rFonts w:ascii="Arial" w:hAnsi="Arial" w:cs="Arial"/>
          <w:sz w:val="24"/>
          <w:szCs w:val="24"/>
        </w:rPr>
        <w:t>ittels Reißverschluss abziehbar, waschbar</w:t>
      </w: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Farbe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C47BC8">
        <w:rPr>
          <w:rFonts w:ascii="Arial" w:hAnsi="Arial" w:cs="Arial"/>
          <w:sz w:val="24"/>
          <w:szCs w:val="24"/>
        </w:rPr>
        <w:t>N</w:t>
      </w:r>
      <w:r w:rsidR="009D1658">
        <w:rPr>
          <w:rFonts w:ascii="Arial" w:hAnsi="Arial" w:cs="Arial"/>
          <w:sz w:val="24"/>
          <w:szCs w:val="24"/>
        </w:rPr>
        <w:t xml:space="preserve">ach Farbspektrum des </w:t>
      </w:r>
      <w:r w:rsidRPr="00023910">
        <w:rPr>
          <w:rFonts w:ascii="Arial" w:hAnsi="Arial" w:cs="Arial"/>
          <w:sz w:val="24"/>
          <w:szCs w:val="24"/>
        </w:rPr>
        <w:t>Herstellers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5F2AF0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>, 51</w:t>
      </w:r>
      <w:r w:rsidR="005F2AF0">
        <w:rPr>
          <w:rFonts w:ascii="Arial" w:hAnsi="Arial" w:cs="Arial"/>
          <w:sz w:val="24"/>
          <w:szCs w:val="24"/>
        </w:rPr>
        <w:t>069 Köln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5F2AF0">
        <w:rPr>
          <w:rFonts w:ascii="Arial" w:hAnsi="Arial" w:cs="Arial"/>
          <w:sz w:val="24"/>
          <w:szCs w:val="24"/>
        </w:rPr>
        <w:t>1 – 168898-0</w:t>
      </w: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sectPr w:rsidR="00023910" w:rsidRPr="00023910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BF" w:rsidRDefault="00A20CBF" w:rsidP="00A20CBF">
      <w:r>
        <w:separator/>
      </w:r>
    </w:p>
  </w:endnote>
  <w:endnote w:type="continuationSeparator" w:id="0">
    <w:p w:rsidR="00A20CBF" w:rsidRDefault="00A20CBF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BF" w:rsidRDefault="00A20CBF" w:rsidP="00A20CBF">
      <w:r>
        <w:separator/>
      </w:r>
    </w:p>
  </w:footnote>
  <w:footnote w:type="continuationSeparator" w:id="0">
    <w:p w:rsidR="00A20CBF" w:rsidRDefault="00A20CBF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BF" w:rsidRDefault="005722BE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20CBF" w:rsidRDefault="00402D98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Textvorschlag für LV - Akustikschirm - auf Stellfüßen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A20CBF" w:rsidRPr="005F2AF0" w:rsidRDefault="00A20CBF" w:rsidP="005F2AF0">
                  <w:pPr>
                    <w:rPr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23910"/>
    <w:rsid w:val="000378BC"/>
    <w:rsid w:val="000D52AE"/>
    <w:rsid w:val="0010316E"/>
    <w:rsid w:val="001034E4"/>
    <w:rsid w:val="00110488"/>
    <w:rsid w:val="00116C36"/>
    <w:rsid w:val="00117DA8"/>
    <w:rsid w:val="00162C95"/>
    <w:rsid w:val="001A59CA"/>
    <w:rsid w:val="001B1AD9"/>
    <w:rsid w:val="001C1427"/>
    <w:rsid w:val="001D3B54"/>
    <w:rsid w:val="00206F45"/>
    <w:rsid w:val="00210F1B"/>
    <w:rsid w:val="002152D5"/>
    <w:rsid w:val="00223039"/>
    <w:rsid w:val="00263CDB"/>
    <w:rsid w:val="002D58FA"/>
    <w:rsid w:val="002E1422"/>
    <w:rsid w:val="00307D14"/>
    <w:rsid w:val="00310629"/>
    <w:rsid w:val="00321B78"/>
    <w:rsid w:val="00321C47"/>
    <w:rsid w:val="003529EB"/>
    <w:rsid w:val="00392482"/>
    <w:rsid w:val="00395443"/>
    <w:rsid w:val="003A2756"/>
    <w:rsid w:val="003A70E6"/>
    <w:rsid w:val="003D22D1"/>
    <w:rsid w:val="00402D98"/>
    <w:rsid w:val="0042117C"/>
    <w:rsid w:val="00424BDE"/>
    <w:rsid w:val="0044294E"/>
    <w:rsid w:val="00462DE5"/>
    <w:rsid w:val="00463B3E"/>
    <w:rsid w:val="004968AA"/>
    <w:rsid w:val="004A637C"/>
    <w:rsid w:val="004F53AD"/>
    <w:rsid w:val="005722BE"/>
    <w:rsid w:val="00573C71"/>
    <w:rsid w:val="005A36E3"/>
    <w:rsid w:val="005C2C65"/>
    <w:rsid w:val="005C3FE0"/>
    <w:rsid w:val="005D4A7C"/>
    <w:rsid w:val="005F1DA0"/>
    <w:rsid w:val="005F2AF0"/>
    <w:rsid w:val="00601268"/>
    <w:rsid w:val="00601E14"/>
    <w:rsid w:val="0060445A"/>
    <w:rsid w:val="006318CE"/>
    <w:rsid w:val="00633A88"/>
    <w:rsid w:val="00634E13"/>
    <w:rsid w:val="00675AF7"/>
    <w:rsid w:val="006F2351"/>
    <w:rsid w:val="00712142"/>
    <w:rsid w:val="00713BAE"/>
    <w:rsid w:val="00721583"/>
    <w:rsid w:val="00763A10"/>
    <w:rsid w:val="00765614"/>
    <w:rsid w:val="00777ADF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E519D"/>
    <w:rsid w:val="0090081D"/>
    <w:rsid w:val="009178E7"/>
    <w:rsid w:val="00931EB3"/>
    <w:rsid w:val="00933955"/>
    <w:rsid w:val="009656D1"/>
    <w:rsid w:val="0099212E"/>
    <w:rsid w:val="009B13B6"/>
    <w:rsid w:val="009D1658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D28DB"/>
    <w:rsid w:val="00B37D22"/>
    <w:rsid w:val="00B62678"/>
    <w:rsid w:val="00B8603A"/>
    <w:rsid w:val="00B961A1"/>
    <w:rsid w:val="00C03144"/>
    <w:rsid w:val="00C05D55"/>
    <w:rsid w:val="00C16F82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CA299E"/>
    <w:rsid w:val="00D17E23"/>
    <w:rsid w:val="00D2020A"/>
    <w:rsid w:val="00D2793D"/>
    <w:rsid w:val="00D30F06"/>
    <w:rsid w:val="00D36F1F"/>
    <w:rsid w:val="00D43B67"/>
    <w:rsid w:val="00D654DD"/>
    <w:rsid w:val="00D74D6C"/>
    <w:rsid w:val="00DA36B2"/>
    <w:rsid w:val="00DA6AE3"/>
    <w:rsid w:val="00DE69E3"/>
    <w:rsid w:val="00DF2BE9"/>
    <w:rsid w:val="00E0651C"/>
    <w:rsid w:val="00E10827"/>
    <w:rsid w:val="00E30246"/>
    <w:rsid w:val="00E37407"/>
    <w:rsid w:val="00E43FC2"/>
    <w:rsid w:val="00E61855"/>
    <w:rsid w:val="00E878E8"/>
    <w:rsid w:val="00EB1D84"/>
    <w:rsid w:val="00EC1875"/>
    <w:rsid w:val="00EC684B"/>
    <w:rsid w:val="00F2749B"/>
    <w:rsid w:val="00F3642F"/>
    <w:rsid w:val="00F56CC5"/>
    <w:rsid w:val="00F57980"/>
    <w:rsid w:val="00F851DD"/>
    <w:rsid w:val="00F926C6"/>
    <w:rsid w:val="00F9754A"/>
    <w:rsid w:val="00FB6169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0021B3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021B3"/>
    <w:rsid w:val="00137657"/>
    <w:rsid w:val="0023170D"/>
    <w:rsid w:val="00272078"/>
    <w:rsid w:val="00D140EC"/>
    <w:rsid w:val="00D920E5"/>
    <w:rsid w:val="00D9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- Akustikschirm - auf Stellfüßen</dc:title>
  <dc:creator>objectiv | Manuela vom Lehn</dc:creator>
  <cp:lastModifiedBy>objectiv | Manuela vom Lehn</cp:lastModifiedBy>
  <cp:revision>3</cp:revision>
  <cp:lastPrinted>2015-06-18T08:01:00Z</cp:lastPrinted>
  <dcterms:created xsi:type="dcterms:W3CDTF">2016-06-28T07:20:00Z</dcterms:created>
  <dcterms:modified xsi:type="dcterms:W3CDTF">2017-01-17T10:46:00Z</dcterms:modified>
</cp:coreProperties>
</file>